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D3F" w:rsidRPr="00084369" w:rsidRDefault="00FC2A0C" w:rsidP="00FC2A0C">
      <w:pPr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084369">
        <w:rPr>
          <w:rFonts w:ascii="Times New Roman" w:hAnsi="Times New Roman" w:cs="Times New Roman"/>
          <w:b/>
          <w:sz w:val="20"/>
          <w:szCs w:val="20"/>
        </w:rPr>
        <w:t>Крия: «Очищение,</w:t>
      </w:r>
      <w:r w:rsidRPr="00084369">
        <w:rPr>
          <w:rFonts w:ascii="Times New Roman" w:hAnsi="Times New Roman" w:cs="Times New Roman"/>
          <w:sz w:val="20"/>
          <w:szCs w:val="20"/>
        </w:rPr>
        <w:t xml:space="preserve"> </w:t>
      </w:r>
      <w:r w:rsidRPr="00084369">
        <w:rPr>
          <w:rFonts w:ascii="Times New Roman" w:hAnsi="Times New Roman" w:cs="Times New Roman"/>
          <w:b/>
          <w:sz w:val="20"/>
          <w:szCs w:val="20"/>
        </w:rPr>
        <w:t>создание круга и границ»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0"/>
        <w:gridCol w:w="2837"/>
        <w:gridCol w:w="8182"/>
        <w:gridCol w:w="3809"/>
      </w:tblGrid>
      <w:tr w:rsidR="00FC2A0C" w:rsidRPr="00084369" w:rsidTr="00843B4D">
        <w:tc>
          <w:tcPr>
            <w:tcW w:w="560" w:type="dxa"/>
          </w:tcPr>
          <w:p w:rsidR="00FC2A0C" w:rsidRPr="00084369" w:rsidRDefault="00FC2A0C" w:rsidP="00FC2A0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837" w:type="dxa"/>
          </w:tcPr>
          <w:p w:rsidR="00FC2A0C" w:rsidRPr="00084369" w:rsidRDefault="00FC2A0C" w:rsidP="00FC2A0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b/>
                <w:sz w:val="20"/>
                <w:szCs w:val="20"/>
              </w:rPr>
              <w:t>Рисунок</w:t>
            </w:r>
          </w:p>
        </w:tc>
        <w:tc>
          <w:tcPr>
            <w:tcW w:w="8182" w:type="dxa"/>
          </w:tcPr>
          <w:p w:rsidR="00FC2A0C" w:rsidRPr="00084369" w:rsidRDefault="00FC2A0C" w:rsidP="00FC2A0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b/>
                <w:sz w:val="20"/>
                <w:szCs w:val="20"/>
              </w:rPr>
              <w:t>Описание</w:t>
            </w:r>
          </w:p>
        </w:tc>
        <w:tc>
          <w:tcPr>
            <w:tcW w:w="3809" w:type="dxa"/>
          </w:tcPr>
          <w:p w:rsidR="00FC2A0C" w:rsidRPr="00084369" w:rsidRDefault="00FC2A0C" w:rsidP="00FC2A0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b/>
                <w:sz w:val="20"/>
                <w:szCs w:val="20"/>
              </w:rPr>
              <w:t>Комментарий</w:t>
            </w:r>
          </w:p>
        </w:tc>
      </w:tr>
      <w:tr w:rsidR="00FC2A0C" w:rsidRPr="00084369" w:rsidTr="00843B4D">
        <w:tc>
          <w:tcPr>
            <w:tcW w:w="560" w:type="dxa"/>
          </w:tcPr>
          <w:p w:rsidR="00FC2A0C" w:rsidRPr="00084369" w:rsidRDefault="00FC2A0C" w:rsidP="00FC2A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7" w:type="dxa"/>
          </w:tcPr>
          <w:p w:rsidR="00FC2A0C" w:rsidRPr="00084369" w:rsidRDefault="00843B4D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noProof/>
                <w:sz w:val="20"/>
                <w:szCs w:val="20"/>
                <w:lang w:val="en-US" w:eastAsia="ru-RU"/>
              </w:rPr>
              <w:drawing>
                <wp:inline distT="0" distB="0" distL="0" distR="0" wp14:anchorId="119E2E29">
                  <wp:extent cx="1286510" cy="944880"/>
                  <wp:effectExtent l="0" t="0" r="8890" b="762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510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2" w:type="dxa"/>
          </w:tcPr>
          <w:p w:rsidR="00FC2A0C" w:rsidRPr="00084369" w:rsidRDefault="009428C0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 xml:space="preserve">Сидя в Простой позе, вытяните руки в стороны параллельно земле, кулаки сжаты, средние пальцы прямые. Вращайте руками назад в течение 2-5 минут, затем увеличьте скорость и продолжайте еще 1-2 минуты. При этом держите руки в локтях прямыми и натянутыми. </w:t>
            </w:r>
          </w:p>
        </w:tc>
        <w:tc>
          <w:tcPr>
            <w:tcW w:w="3809" w:type="dxa"/>
          </w:tcPr>
          <w:p w:rsidR="00FC2A0C" w:rsidRPr="00084369" w:rsidRDefault="009428C0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>Это упражнение пробуждает Нейтральный ум и очищает ауру. Пальцы очерчивают границы вашего пространства.</w:t>
            </w:r>
          </w:p>
        </w:tc>
      </w:tr>
      <w:tr w:rsidR="00FC2A0C" w:rsidRPr="00084369" w:rsidTr="00843B4D">
        <w:tc>
          <w:tcPr>
            <w:tcW w:w="560" w:type="dxa"/>
          </w:tcPr>
          <w:p w:rsidR="00FC2A0C" w:rsidRPr="00084369" w:rsidRDefault="00FC2A0C" w:rsidP="00FC2A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7" w:type="dxa"/>
          </w:tcPr>
          <w:p w:rsidR="00FC2A0C" w:rsidRPr="00084369" w:rsidRDefault="00843B4D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noProof/>
                <w:sz w:val="20"/>
                <w:szCs w:val="20"/>
                <w:lang w:val="en-US" w:eastAsia="ru-RU"/>
              </w:rPr>
              <w:drawing>
                <wp:inline distT="0" distB="0" distL="0" distR="0" wp14:anchorId="5AE642B5">
                  <wp:extent cx="572770" cy="847725"/>
                  <wp:effectExtent l="0" t="0" r="0" b="9525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770" cy="847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2" w:type="dxa"/>
          </w:tcPr>
          <w:p w:rsidR="00FC2A0C" w:rsidRPr="00084369" w:rsidRDefault="009428C0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 xml:space="preserve">Сидя в Простой позе, сцепите руки в замок за головой. Делайте глубокие вращения по всей длине позвоночника, начиная от бедер. Проработайте всю абдоминальную область вплоть до основания позвоночника. Время выполнения 2-3 минуты. </w:t>
            </w:r>
          </w:p>
        </w:tc>
        <w:tc>
          <w:tcPr>
            <w:tcW w:w="3809" w:type="dxa"/>
          </w:tcPr>
          <w:p w:rsidR="00FC2A0C" w:rsidRPr="00084369" w:rsidRDefault="009428C0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>Данное упражнение воздействует на абдоминальную область и пробуждает круговорот энергии.</w:t>
            </w:r>
          </w:p>
        </w:tc>
      </w:tr>
      <w:tr w:rsidR="00FC2A0C" w:rsidRPr="00084369" w:rsidTr="00843B4D">
        <w:tc>
          <w:tcPr>
            <w:tcW w:w="560" w:type="dxa"/>
          </w:tcPr>
          <w:p w:rsidR="00FC2A0C" w:rsidRPr="00084369" w:rsidRDefault="00FC2A0C" w:rsidP="00FC2A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7" w:type="dxa"/>
          </w:tcPr>
          <w:p w:rsidR="00FC2A0C" w:rsidRPr="00084369" w:rsidRDefault="00843B4D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noProof/>
                <w:sz w:val="20"/>
                <w:szCs w:val="20"/>
                <w:lang w:val="en-US" w:eastAsia="ru-RU"/>
              </w:rPr>
              <w:drawing>
                <wp:inline distT="0" distB="0" distL="0" distR="0" wp14:anchorId="3D9724E2">
                  <wp:extent cx="572770" cy="857250"/>
                  <wp:effectExtent l="0" t="0" r="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6697" b="9879"/>
                          <a:stretch/>
                        </pic:blipFill>
                        <pic:spPr bwMode="auto">
                          <a:xfrm>
                            <a:off x="0" y="0"/>
                            <a:ext cx="57277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084369">
              <w:rPr>
                <w:rFonts w:ascii="Times New Roman" w:hAnsi="Times New Roman" w:cs="Times New Roman"/>
                <w:noProof/>
                <w:sz w:val="20"/>
                <w:szCs w:val="20"/>
                <w:lang w:val="en-US" w:eastAsia="ru-RU"/>
              </w:rPr>
              <w:drawing>
                <wp:inline distT="0" distB="0" distL="0" distR="0" wp14:anchorId="018B0CFE">
                  <wp:extent cx="707390" cy="353695"/>
                  <wp:effectExtent l="0" t="0" r="0" b="8255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3536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2" w:type="dxa"/>
          </w:tcPr>
          <w:p w:rsidR="00FC2A0C" w:rsidRPr="00084369" w:rsidRDefault="009D2568" w:rsidP="00DB64E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 xml:space="preserve">Сидя в Простой позе, </w:t>
            </w:r>
            <w:r w:rsidR="00DB64E3" w:rsidRPr="00084369">
              <w:rPr>
                <w:rFonts w:ascii="Times New Roman" w:hAnsi="Times New Roman" w:cs="Times New Roman"/>
                <w:sz w:val="20"/>
                <w:szCs w:val="20"/>
              </w:rPr>
              <w:t>вытяните</w:t>
            </w: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 xml:space="preserve"> руки в стороны параллельно земле, ладонями вниз, большие пальцы </w:t>
            </w:r>
            <w:r w:rsidR="00DB64E3" w:rsidRPr="00084369">
              <w:rPr>
                <w:rFonts w:ascii="Times New Roman" w:hAnsi="Times New Roman" w:cs="Times New Roman"/>
                <w:sz w:val="20"/>
                <w:szCs w:val="20"/>
              </w:rPr>
              <w:t>касаются</w:t>
            </w: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 xml:space="preserve"> бугров под мизинцами. Поднимите одну руку вверх до угла 60 градусов, одновременно опуская другую на такой же угол. Продолжайте попеременно опускать и поднимать руки в быстром темпе в течении 1-3 минут. </w:t>
            </w:r>
          </w:p>
        </w:tc>
        <w:tc>
          <w:tcPr>
            <w:tcW w:w="3809" w:type="dxa"/>
          </w:tcPr>
          <w:p w:rsidR="00FC2A0C" w:rsidRPr="00084369" w:rsidRDefault="00DB64E3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>Это упражнение пробуждает Нейтральный ум и очищает ауру. Пальцы очерчивают границы вашего пространства.</w:t>
            </w:r>
          </w:p>
        </w:tc>
      </w:tr>
      <w:tr w:rsidR="00FC2A0C" w:rsidRPr="00084369" w:rsidTr="00843B4D">
        <w:tc>
          <w:tcPr>
            <w:tcW w:w="560" w:type="dxa"/>
          </w:tcPr>
          <w:p w:rsidR="00FC2A0C" w:rsidRPr="00084369" w:rsidRDefault="00FC2A0C" w:rsidP="00FC2A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7" w:type="dxa"/>
          </w:tcPr>
          <w:p w:rsidR="00FC2A0C" w:rsidRPr="00084369" w:rsidRDefault="00843B4D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noProof/>
                <w:sz w:val="20"/>
                <w:szCs w:val="20"/>
                <w:lang w:val="en-US" w:eastAsia="ru-RU"/>
              </w:rPr>
              <w:drawing>
                <wp:inline distT="0" distB="0" distL="0" distR="0" wp14:anchorId="35B8B9CF">
                  <wp:extent cx="658495" cy="847725"/>
                  <wp:effectExtent l="0" t="0" r="8255" b="9525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847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369">
              <w:rPr>
                <w:rFonts w:ascii="Times New Roman" w:hAnsi="Times New Roman" w:cs="Times New Roman"/>
                <w:noProof/>
                <w:sz w:val="20"/>
                <w:szCs w:val="20"/>
                <w:lang w:val="en-US" w:eastAsia="ru-RU"/>
              </w:rPr>
              <w:drawing>
                <wp:inline distT="0" distB="0" distL="0" distR="0" wp14:anchorId="2D9831C0">
                  <wp:extent cx="993775" cy="810895"/>
                  <wp:effectExtent l="0" t="0" r="0" b="8255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775" cy="810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2" w:type="dxa"/>
          </w:tcPr>
          <w:p w:rsidR="00FC2A0C" w:rsidRPr="00084369" w:rsidRDefault="00DB64E3" w:rsidP="00DB64E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 xml:space="preserve">В позе Верблюда сгибайте и разгибайте руки в локтях в течение 1-3 минут. </w:t>
            </w:r>
          </w:p>
        </w:tc>
        <w:tc>
          <w:tcPr>
            <w:tcW w:w="3809" w:type="dxa"/>
          </w:tcPr>
          <w:p w:rsidR="00FC2A0C" w:rsidRPr="00084369" w:rsidRDefault="00DB64E3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>Это упражнение регулирует обмен кальция в бедренных костях и массирует репродуктивные органы (на рисунке изображен альтернативный вариант)</w:t>
            </w:r>
          </w:p>
        </w:tc>
      </w:tr>
      <w:tr w:rsidR="00FC2A0C" w:rsidRPr="00084369" w:rsidTr="00843B4D">
        <w:tc>
          <w:tcPr>
            <w:tcW w:w="560" w:type="dxa"/>
          </w:tcPr>
          <w:p w:rsidR="00FC2A0C" w:rsidRPr="00084369" w:rsidRDefault="00FC2A0C" w:rsidP="00FC2A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7" w:type="dxa"/>
          </w:tcPr>
          <w:p w:rsidR="00FC2A0C" w:rsidRPr="00084369" w:rsidRDefault="00843B4D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noProof/>
                <w:sz w:val="20"/>
                <w:szCs w:val="20"/>
                <w:lang w:val="en-US" w:eastAsia="ru-RU"/>
              </w:rPr>
              <w:drawing>
                <wp:inline distT="0" distB="0" distL="0" distR="0" wp14:anchorId="48ABCEB0">
                  <wp:extent cx="1231265" cy="579120"/>
                  <wp:effectExtent l="0" t="0" r="6985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265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2" w:type="dxa"/>
          </w:tcPr>
          <w:p w:rsidR="00FC2A0C" w:rsidRPr="00084369" w:rsidRDefault="00843B4D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>Из позы В</w:t>
            </w:r>
            <w:r w:rsidR="00DB64E3" w:rsidRPr="00084369">
              <w:rPr>
                <w:rFonts w:ascii="Times New Roman" w:hAnsi="Times New Roman" w:cs="Times New Roman"/>
                <w:sz w:val="20"/>
                <w:szCs w:val="20"/>
              </w:rPr>
              <w:t>ерблюда наклонитесь вперед и коснитесь лбом пола. Руки при этом вытянуты над головой, ладони лежат на полу. Продолжайте выполнять наклоны вперед из позы Верблюда в течение 1-2 минут.</w:t>
            </w:r>
          </w:p>
        </w:tc>
        <w:tc>
          <w:tcPr>
            <w:tcW w:w="3809" w:type="dxa"/>
          </w:tcPr>
          <w:p w:rsidR="00FC2A0C" w:rsidRPr="00084369" w:rsidRDefault="00FC2A0C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2A0C" w:rsidRPr="00084369" w:rsidTr="00843B4D">
        <w:tc>
          <w:tcPr>
            <w:tcW w:w="560" w:type="dxa"/>
          </w:tcPr>
          <w:p w:rsidR="00FC2A0C" w:rsidRPr="00084369" w:rsidRDefault="00FC2A0C" w:rsidP="00FC2A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7" w:type="dxa"/>
          </w:tcPr>
          <w:p w:rsidR="00FC2A0C" w:rsidRPr="00084369" w:rsidRDefault="00154675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noProof/>
                <w:sz w:val="20"/>
                <w:szCs w:val="20"/>
                <w:lang w:val="en-US" w:eastAsia="ru-RU"/>
              </w:rPr>
              <w:drawing>
                <wp:inline distT="0" distB="0" distL="0" distR="0" wp14:anchorId="6941AC9F">
                  <wp:extent cx="707390" cy="859790"/>
                  <wp:effectExtent l="0" t="0" r="0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859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2" w:type="dxa"/>
          </w:tcPr>
          <w:p w:rsidR="00FC2A0C" w:rsidRPr="00084369" w:rsidRDefault="00DB64E3" w:rsidP="00DB64E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>Сидя в Простой позе, вытяните руки параллельно земле, сожмите кулаки, большие пальцы направленны вверх. Скручивайте корпус вправо и влево в течение 1-2 минут. При правильном выполнении упражнения вы почувствуете давления на предплечья. Оно пробуждает нейтральный канал, очищает ауру, раскрывает сердце и воздействует на лимфоузлы</w:t>
            </w:r>
          </w:p>
        </w:tc>
        <w:tc>
          <w:tcPr>
            <w:tcW w:w="3809" w:type="dxa"/>
          </w:tcPr>
          <w:p w:rsidR="00FC2A0C" w:rsidRPr="00084369" w:rsidRDefault="00DB64E3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>Пальцы очерчивают границы вашего круга и пространства.</w:t>
            </w:r>
          </w:p>
        </w:tc>
      </w:tr>
      <w:tr w:rsidR="00FC2A0C" w:rsidRPr="00084369" w:rsidTr="00843B4D">
        <w:tc>
          <w:tcPr>
            <w:tcW w:w="560" w:type="dxa"/>
          </w:tcPr>
          <w:p w:rsidR="00FC2A0C" w:rsidRPr="00084369" w:rsidRDefault="00FC2A0C" w:rsidP="00FC2A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2837" w:type="dxa"/>
          </w:tcPr>
          <w:p w:rsidR="00FC2A0C" w:rsidRPr="00084369" w:rsidRDefault="00843B4D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noProof/>
                <w:sz w:val="20"/>
                <w:szCs w:val="20"/>
                <w:lang w:val="en-US" w:eastAsia="ru-RU"/>
              </w:rPr>
              <w:drawing>
                <wp:inline distT="0" distB="0" distL="0" distR="0" wp14:anchorId="4C818B3F">
                  <wp:extent cx="457200" cy="987270"/>
                  <wp:effectExtent l="0" t="0" r="0" b="381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658" cy="9882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2" w:type="dxa"/>
          </w:tcPr>
          <w:p w:rsidR="00FC2A0C" w:rsidRPr="00084369" w:rsidRDefault="003867F4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 xml:space="preserve">Сидя на коленях и пятках, сделайте глубокий вдох, на задержке дыхания выполните ритмичные движения животом внутрь и наружу столько раз, сколько сможете. Затем выдохните снова пульсируйте животом. Длительность выполнения: 1-3 минуты или до 50 раз. </w:t>
            </w:r>
          </w:p>
        </w:tc>
        <w:tc>
          <w:tcPr>
            <w:tcW w:w="3809" w:type="dxa"/>
          </w:tcPr>
          <w:p w:rsidR="00FC2A0C" w:rsidRPr="00084369" w:rsidRDefault="003867F4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>Данное упражнение способствует пищеварен</w:t>
            </w:r>
            <w:r w:rsidR="006F1D4E" w:rsidRPr="00084369">
              <w:rPr>
                <w:rFonts w:ascii="Times New Roman" w:hAnsi="Times New Roman" w:cs="Times New Roman"/>
                <w:sz w:val="20"/>
                <w:szCs w:val="20"/>
              </w:rPr>
              <w:t>ию и очищению; воздействует на П</w:t>
            </w: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>упочный центр.</w:t>
            </w:r>
          </w:p>
        </w:tc>
      </w:tr>
      <w:tr w:rsidR="00FC2A0C" w:rsidRPr="00084369" w:rsidTr="00843B4D">
        <w:tc>
          <w:tcPr>
            <w:tcW w:w="560" w:type="dxa"/>
          </w:tcPr>
          <w:p w:rsidR="00FC2A0C" w:rsidRPr="00084369" w:rsidRDefault="00FC2A0C" w:rsidP="00FC2A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837" w:type="dxa"/>
          </w:tcPr>
          <w:p w:rsidR="00FC2A0C" w:rsidRPr="00084369" w:rsidRDefault="002A637A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noProof/>
                <w:sz w:val="20"/>
                <w:szCs w:val="20"/>
                <w:lang w:val="en-US" w:eastAsia="ru-RU"/>
              </w:rPr>
              <w:drawing>
                <wp:inline distT="0" distB="0" distL="0" distR="0" wp14:anchorId="7B8E2164">
                  <wp:extent cx="571500" cy="884903"/>
                  <wp:effectExtent l="0" t="0" r="0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954" cy="8871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2" w:type="dxa"/>
          </w:tcPr>
          <w:p w:rsidR="00FC2A0C" w:rsidRPr="00084369" w:rsidRDefault="003867F4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 xml:space="preserve">В позе скалы вращайте нижней частью туловища. 52 круга в влево и 52 – вправо или по 1-2 минуты в каждом направлении. </w:t>
            </w:r>
          </w:p>
        </w:tc>
        <w:tc>
          <w:tcPr>
            <w:tcW w:w="3809" w:type="dxa"/>
          </w:tcPr>
          <w:p w:rsidR="00FC2A0C" w:rsidRPr="00084369" w:rsidRDefault="006F1D4E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>Это упражнение способствует пищеварению и очищению; воздействует на Пупочный центр и круговорот энергии.</w:t>
            </w:r>
          </w:p>
        </w:tc>
      </w:tr>
      <w:tr w:rsidR="00FC2A0C" w:rsidRPr="00084369" w:rsidTr="00843B4D">
        <w:tc>
          <w:tcPr>
            <w:tcW w:w="560" w:type="dxa"/>
          </w:tcPr>
          <w:p w:rsidR="00FC2A0C" w:rsidRPr="00084369" w:rsidRDefault="00FC2A0C" w:rsidP="00FC2A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837" w:type="dxa"/>
          </w:tcPr>
          <w:p w:rsidR="00FC2A0C" w:rsidRPr="00084369" w:rsidRDefault="002A637A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noProof/>
                <w:sz w:val="20"/>
                <w:szCs w:val="20"/>
                <w:lang w:val="en-US" w:eastAsia="ru-RU"/>
              </w:rPr>
              <w:drawing>
                <wp:inline distT="0" distB="0" distL="0" distR="0" wp14:anchorId="2F03D98C">
                  <wp:extent cx="533400" cy="771406"/>
                  <wp:effectExtent l="0" t="0" r="0" b="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52" cy="7732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2" w:type="dxa"/>
          </w:tcPr>
          <w:p w:rsidR="00FC2A0C" w:rsidRPr="00084369" w:rsidRDefault="00800B21" w:rsidP="00800B2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 xml:space="preserve">Сидя на коленях и пятках, зажмите большие пальцы в кулаки. Резко оттяните одну руку назад, а другую выбросьте вперед, расставив пальцы так, как будто хотите что-то схватить. Затем, быстро сожмите пальцы резким движением поменяйте руки. Продолжайте в течение 1-3 минуты. </w:t>
            </w:r>
          </w:p>
        </w:tc>
        <w:tc>
          <w:tcPr>
            <w:tcW w:w="3809" w:type="dxa"/>
          </w:tcPr>
          <w:p w:rsidR="00FC2A0C" w:rsidRPr="00084369" w:rsidRDefault="00800B21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>Это упражнение очерчивает границы вашего пространства впереди. Оно также стимулирует ваши лимфатические железы.</w:t>
            </w:r>
          </w:p>
        </w:tc>
      </w:tr>
      <w:tr w:rsidR="00FC2A0C" w:rsidRPr="00084369" w:rsidTr="00843B4D">
        <w:tc>
          <w:tcPr>
            <w:tcW w:w="560" w:type="dxa"/>
          </w:tcPr>
          <w:p w:rsidR="00FC2A0C" w:rsidRPr="00084369" w:rsidRDefault="00FC2A0C" w:rsidP="00FC2A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837" w:type="dxa"/>
          </w:tcPr>
          <w:p w:rsidR="00FC2A0C" w:rsidRPr="00084369" w:rsidRDefault="002A637A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noProof/>
                <w:sz w:val="20"/>
                <w:szCs w:val="20"/>
                <w:lang w:val="en-US" w:eastAsia="ru-RU"/>
              </w:rPr>
              <w:drawing>
                <wp:inline distT="0" distB="0" distL="0" distR="0" wp14:anchorId="230DA83F">
                  <wp:extent cx="639447" cy="876300"/>
                  <wp:effectExtent l="0" t="0" r="8255" b="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279" cy="877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2" w:type="dxa"/>
          </w:tcPr>
          <w:p w:rsidR="00FC2A0C" w:rsidRPr="00084369" w:rsidRDefault="00800B21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>Встаньте. Поставьте ноги примерно на ширину плеч, вытяните руки в стороны параллельно земле ладонями вниз. Очень медленно поднимайте одну руку вверх, другую опуская вниз и сохраняя при этом прямую линию между руками. Длительность выполнения: 2-7 минут.</w:t>
            </w:r>
          </w:p>
        </w:tc>
        <w:tc>
          <w:tcPr>
            <w:tcW w:w="3809" w:type="dxa"/>
          </w:tcPr>
          <w:p w:rsidR="00FC2A0C" w:rsidRPr="00084369" w:rsidRDefault="00800B21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>Руки очерчивают ваше пространство, а кончики пальцев – границы вашего круга. Упражнение поддерживает ментальное и физическое равновесие, пробуждает Нейтральный ум и очищает Ауру.</w:t>
            </w:r>
          </w:p>
        </w:tc>
      </w:tr>
      <w:tr w:rsidR="00FC2A0C" w:rsidRPr="00084369" w:rsidTr="00843B4D">
        <w:tc>
          <w:tcPr>
            <w:tcW w:w="560" w:type="dxa"/>
          </w:tcPr>
          <w:p w:rsidR="00FC2A0C" w:rsidRPr="00084369" w:rsidRDefault="008939CC" w:rsidP="00FC2A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837" w:type="dxa"/>
          </w:tcPr>
          <w:p w:rsidR="00FC2A0C" w:rsidRPr="00084369" w:rsidRDefault="002A637A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noProof/>
                <w:sz w:val="20"/>
                <w:szCs w:val="20"/>
                <w:lang w:val="en-US" w:eastAsia="ru-RU"/>
              </w:rPr>
              <w:drawing>
                <wp:inline distT="0" distB="0" distL="0" distR="0" wp14:anchorId="19153406">
                  <wp:extent cx="798830" cy="688975"/>
                  <wp:effectExtent l="0" t="0" r="1270" b="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688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2" w:type="dxa"/>
          </w:tcPr>
          <w:p w:rsidR="00FC2A0C" w:rsidRPr="00084369" w:rsidRDefault="00970750" w:rsidP="009707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 xml:space="preserve">В положении сидя выпрямите вперед левую ногу, направляйте пятку от себя, а носок – на себя, чтобы увеличить вытяжение ноги. Поместите правую стопу на внутреннюю поверхность левой ноги, по возможности близко к промежности. Согнитесь в тазобедренных суставах, удерживая при этом позвоночник прямым и область сердца раскрытой, захватив большой палец ноги или ту ее часть, до которой достаете. В этом положении выполняйте дыхание огня или глубокое дыхание. </w:t>
            </w:r>
            <w:r w:rsidR="008A6F90" w:rsidRPr="00084369">
              <w:rPr>
                <w:rFonts w:ascii="Times New Roman" w:hAnsi="Times New Roman" w:cs="Times New Roman"/>
                <w:sz w:val="20"/>
                <w:szCs w:val="20"/>
              </w:rPr>
              <w:t>Повторите упражнение на другую ногу. Время выполнения: 1=2 минуты на каждую сторону.</w:t>
            </w:r>
          </w:p>
        </w:tc>
        <w:tc>
          <w:tcPr>
            <w:tcW w:w="3809" w:type="dxa"/>
          </w:tcPr>
          <w:p w:rsidR="00FC2A0C" w:rsidRPr="00084369" w:rsidRDefault="00FC2A0C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2A0C" w:rsidRPr="00084369" w:rsidTr="00843B4D">
        <w:tc>
          <w:tcPr>
            <w:tcW w:w="560" w:type="dxa"/>
          </w:tcPr>
          <w:p w:rsidR="00FC2A0C" w:rsidRPr="00084369" w:rsidRDefault="008939CC" w:rsidP="00FC2A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837" w:type="dxa"/>
          </w:tcPr>
          <w:p w:rsidR="00FC2A0C" w:rsidRPr="00084369" w:rsidRDefault="00084369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noProof/>
                <w:sz w:val="20"/>
                <w:szCs w:val="20"/>
                <w:lang w:val="en-US" w:eastAsia="ru-RU"/>
              </w:rPr>
              <w:drawing>
                <wp:inline distT="0" distB="0" distL="0" distR="0" wp14:anchorId="13A4900A">
                  <wp:extent cx="664210" cy="914400"/>
                  <wp:effectExtent l="0" t="0" r="2540" b="0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2" w:type="dxa"/>
          </w:tcPr>
          <w:p w:rsidR="00FC2A0C" w:rsidRPr="00084369" w:rsidRDefault="008939CC" w:rsidP="008939C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 xml:space="preserve">Сидя в позе Лотоса или Простой позе, сцепите руки в замок за спиной, соедините указательные пальцы и направьте вверх. Наклонитесь вперед, коснитесь лбом пола, поднимая при этом руки вверх как можно выше. На вдохе выпрямите корпус, на выдохе наклонитесь к правому колену; на выдохе – в исходное положение, выдох – наклон к левому колену. Продолжайте наклоны поочередно, то к правому колену, то в центр, то к левому колену в течение 1-3 минут. </w:t>
            </w:r>
          </w:p>
        </w:tc>
        <w:tc>
          <w:tcPr>
            <w:tcW w:w="3809" w:type="dxa"/>
          </w:tcPr>
          <w:p w:rsidR="00FC2A0C" w:rsidRPr="00084369" w:rsidRDefault="008939CC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>Это упражнение воздействует на толстый кишечник, печень, Третий глаз и развивает смирение.</w:t>
            </w:r>
          </w:p>
        </w:tc>
      </w:tr>
      <w:tr w:rsidR="00FC2A0C" w:rsidRPr="00084369" w:rsidTr="00843B4D">
        <w:tc>
          <w:tcPr>
            <w:tcW w:w="560" w:type="dxa"/>
          </w:tcPr>
          <w:p w:rsidR="00FC2A0C" w:rsidRPr="00084369" w:rsidRDefault="008939CC" w:rsidP="00FC2A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837" w:type="dxa"/>
          </w:tcPr>
          <w:p w:rsidR="00FC2A0C" w:rsidRPr="00084369" w:rsidRDefault="00FC2A0C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82" w:type="dxa"/>
          </w:tcPr>
          <w:p w:rsidR="00FC2A0C" w:rsidRPr="00084369" w:rsidRDefault="008939CC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4369">
              <w:rPr>
                <w:rFonts w:ascii="Times New Roman" w:hAnsi="Times New Roman" w:cs="Times New Roman"/>
                <w:sz w:val="20"/>
                <w:szCs w:val="20"/>
              </w:rPr>
              <w:t>Глубокая релаксация, лежа на спине. Почувствуйте, как вам уютно в вашем пространстве под оболочкой кожи.</w:t>
            </w:r>
          </w:p>
        </w:tc>
        <w:tc>
          <w:tcPr>
            <w:tcW w:w="3809" w:type="dxa"/>
          </w:tcPr>
          <w:p w:rsidR="00FC2A0C" w:rsidRPr="00084369" w:rsidRDefault="00FC2A0C" w:rsidP="009428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84369" w:rsidRDefault="00084369" w:rsidP="00FC2A0C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43B4D" w:rsidRPr="00084369" w:rsidRDefault="00FC2A0C" w:rsidP="00FC2A0C">
      <w:pPr>
        <w:jc w:val="both"/>
        <w:rPr>
          <w:rFonts w:ascii="Times New Roman" w:hAnsi="Times New Roman" w:cs="Times New Roman"/>
          <w:sz w:val="20"/>
          <w:szCs w:val="20"/>
        </w:rPr>
      </w:pPr>
      <w:r w:rsidRPr="00084369">
        <w:rPr>
          <w:rFonts w:ascii="Times New Roman" w:hAnsi="Times New Roman" w:cs="Times New Roman"/>
          <w:sz w:val="20"/>
          <w:szCs w:val="20"/>
        </w:rPr>
        <w:t xml:space="preserve">Из книги Гуру </w:t>
      </w:r>
      <w:proofErr w:type="spellStart"/>
      <w:r w:rsidRPr="00084369">
        <w:rPr>
          <w:rFonts w:ascii="Times New Roman" w:hAnsi="Times New Roman" w:cs="Times New Roman"/>
          <w:sz w:val="20"/>
          <w:szCs w:val="20"/>
        </w:rPr>
        <w:t>Раттана</w:t>
      </w:r>
      <w:proofErr w:type="spellEnd"/>
      <w:r w:rsidRPr="00084369">
        <w:rPr>
          <w:rFonts w:ascii="Times New Roman" w:hAnsi="Times New Roman" w:cs="Times New Roman"/>
          <w:sz w:val="20"/>
          <w:szCs w:val="20"/>
        </w:rPr>
        <w:t xml:space="preserve"> «Дар быть женщиной», стр. 78</w:t>
      </w:r>
    </w:p>
    <w:sectPr w:rsidR="00843B4D" w:rsidRPr="00084369" w:rsidSect="00FC2A0C">
      <w:footerReference w:type="default" r:id="rId2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E68" w:rsidRDefault="00B12E68" w:rsidP="00843B4D">
      <w:pPr>
        <w:spacing w:after="0" w:line="240" w:lineRule="auto"/>
      </w:pPr>
      <w:r>
        <w:separator/>
      </w:r>
    </w:p>
  </w:endnote>
  <w:endnote w:type="continuationSeparator" w:id="0">
    <w:p w:rsidR="00B12E68" w:rsidRDefault="00B12E68" w:rsidP="00843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altName w:val="Consolas"/>
    <w:charset w:val="CC"/>
    <w:family w:val="swiss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1730496"/>
      <w:docPartObj>
        <w:docPartGallery w:val="Page Numbers (Bottom of Page)"/>
        <w:docPartUnique/>
      </w:docPartObj>
    </w:sdtPr>
    <w:sdtEndPr/>
    <w:sdtContent>
      <w:p w:rsidR="00843B4D" w:rsidRDefault="00843B4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7E9D">
          <w:rPr>
            <w:noProof/>
          </w:rPr>
          <w:t>2</w:t>
        </w:r>
        <w:r>
          <w:fldChar w:fldCharType="end"/>
        </w:r>
      </w:p>
    </w:sdtContent>
  </w:sdt>
  <w:p w:rsidR="00843B4D" w:rsidRDefault="00843B4D">
    <w:pPr>
      <w:pStyle w:val="a6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E68" w:rsidRDefault="00B12E68" w:rsidP="00843B4D">
      <w:pPr>
        <w:spacing w:after="0" w:line="240" w:lineRule="auto"/>
      </w:pPr>
      <w:r>
        <w:separator/>
      </w:r>
    </w:p>
  </w:footnote>
  <w:footnote w:type="continuationSeparator" w:id="0">
    <w:p w:rsidR="00B12E68" w:rsidRDefault="00B12E68" w:rsidP="00843B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2E7"/>
    <w:rsid w:val="00084369"/>
    <w:rsid w:val="00154675"/>
    <w:rsid w:val="002A637A"/>
    <w:rsid w:val="003867F4"/>
    <w:rsid w:val="004A7E9D"/>
    <w:rsid w:val="005166AF"/>
    <w:rsid w:val="006F1D4E"/>
    <w:rsid w:val="00800B21"/>
    <w:rsid w:val="00843B4D"/>
    <w:rsid w:val="008939CC"/>
    <w:rsid w:val="008A6F90"/>
    <w:rsid w:val="009428C0"/>
    <w:rsid w:val="00970750"/>
    <w:rsid w:val="009D2568"/>
    <w:rsid w:val="00B12E68"/>
    <w:rsid w:val="00DB64E3"/>
    <w:rsid w:val="00F80D3F"/>
    <w:rsid w:val="00F902E7"/>
    <w:rsid w:val="00FC2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2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43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43B4D"/>
  </w:style>
  <w:style w:type="paragraph" w:styleId="a6">
    <w:name w:val="footer"/>
    <w:basedOn w:val="a"/>
    <w:link w:val="a7"/>
    <w:uiPriority w:val="99"/>
    <w:unhideWhenUsed/>
    <w:rsid w:val="00843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43B4D"/>
  </w:style>
  <w:style w:type="paragraph" w:styleId="a8">
    <w:name w:val="Balloon Text"/>
    <w:basedOn w:val="a"/>
    <w:link w:val="a9"/>
    <w:uiPriority w:val="99"/>
    <w:semiHidden/>
    <w:unhideWhenUsed/>
    <w:rsid w:val="004A7E9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A7E9D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2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43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43B4D"/>
  </w:style>
  <w:style w:type="paragraph" w:styleId="a6">
    <w:name w:val="footer"/>
    <w:basedOn w:val="a"/>
    <w:link w:val="a7"/>
    <w:uiPriority w:val="99"/>
    <w:unhideWhenUsed/>
    <w:rsid w:val="00843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43B4D"/>
  </w:style>
  <w:style w:type="paragraph" w:styleId="a8">
    <w:name w:val="Balloon Text"/>
    <w:basedOn w:val="a"/>
    <w:link w:val="a9"/>
    <w:uiPriority w:val="99"/>
    <w:semiHidden/>
    <w:unhideWhenUsed/>
    <w:rsid w:val="004A7E9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A7E9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20" Type="http://schemas.openxmlformats.org/officeDocument/2006/relationships/image" Target="media/image14.png"/><Relationship Id="rId21" Type="http://schemas.openxmlformats.org/officeDocument/2006/relationships/footer" Target="footer1.xm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690</Words>
  <Characters>3934</Characters>
  <Application>Microsoft Macintosh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valentinka</cp:lastModifiedBy>
  <cp:revision>2</cp:revision>
  <dcterms:created xsi:type="dcterms:W3CDTF">2016-08-08T14:28:00Z</dcterms:created>
  <dcterms:modified xsi:type="dcterms:W3CDTF">2016-08-08T14:28:00Z</dcterms:modified>
</cp:coreProperties>
</file>